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0027" w:rsidRPr="009F7892" w:rsidRDefault="00500027" w:rsidP="00500027">
      <w:pPr>
        <w:spacing w:line="240" w:lineRule="auto"/>
        <w:jc w:val="center"/>
        <w:rPr>
          <w:b/>
        </w:rPr>
      </w:pPr>
      <w:r w:rsidRPr="009F7892">
        <w:rPr>
          <w:b/>
        </w:rPr>
        <w:t>DICHIARAZIONE SOS</w:t>
      </w:r>
      <w:r>
        <w:rPr>
          <w:b/>
        </w:rPr>
        <w:t>TITUTIVA DELL’ATTO DI NOTORIETÀ</w:t>
      </w:r>
    </w:p>
    <w:p w:rsidR="00500027" w:rsidRPr="00942B5A" w:rsidRDefault="00500027" w:rsidP="00500027">
      <w:pPr>
        <w:spacing w:line="240" w:lineRule="auto"/>
        <w:jc w:val="center"/>
        <w:rPr>
          <w:b/>
        </w:rPr>
      </w:pPr>
      <w:r w:rsidRPr="00942B5A">
        <w:rPr>
          <w:b/>
        </w:rPr>
        <w:t>(ART. 47 DEL D.P.R. 28/12/2000 n. 445)</w:t>
      </w:r>
    </w:p>
    <w:p w:rsidR="00500027" w:rsidRPr="00942B5A" w:rsidRDefault="00500027" w:rsidP="00500027">
      <w:pPr>
        <w:spacing w:line="240" w:lineRule="auto"/>
      </w:pPr>
    </w:p>
    <w:p w:rsidR="00500027" w:rsidRDefault="00500027" w:rsidP="00500027">
      <w:pPr>
        <w:spacing w:line="240" w:lineRule="auto"/>
      </w:pPr>
      <w:r>
        <w:t>Il/La sottoscritto/a _______________________________________________________________________ ______________________________________________________________________________________,</w:t>
      </w:r>
    </w:p>
    <w:p w:rsidR="00500027" w:rsidRDefault="00500027" w:rsidP="00500027">
      <w:pPr>
        <w:spacing w:line="240" w:lineRule="auto"/>
      </w:pPr>
      <w:r>
        <w:t>nato/a a _______________________________________________________ il ____/____/____________,</w:t>
      </w:r>
    </w:p>
    <w:p w:rsidR="00500027" w:rsidRDefault="00500027" w:rsidP="00500027">
      <w:pPr>
        <w:spacing w:line="240" w:lineRule="auto"/>
      </w:pPr>
      <w:r>
        <w:t>residente in ____________________________________________________________________________</w:t>
      </w:r>
    </w:p>
    <w:p w:rsidR="00500027" w:rsidRDefault="00500027" w:rsidP="00500027">
      <w:pPr>
        <w:spacing w:line="240" w:lineRule="auto"/>
      </w:pPr>
      <w:r>
        <w:t>______________________________________________________________________________________,</w:t>
      </w:r>
    </w:p>
    <w:p w:rsidR="00500027" w:rsidRDefault="00500027" w:rsidP="00500027">
      <w:pPr>
        <w:spacing w:line="240" w:lineRule="auto"/>
      </w:pPr>
    </w:p>
    <w:p w:rsidR="00500027" w:rsidRDefault="00500027" w:rsidP="00500027">
      <w:pPr>
        <w:spacing w:line="240" w:lineRule="auto"/>
        <w:jc w:val="both"/>
      </w:pPr>
      <w:r w:rsidRPr="00935316">
        <w:rPr>
          <w:b/>
        </w:rPr>
        <w:t>C H I E D E</w:t>
      </w:r>
      <w:r>
        <w:rPr>
          <w:b/>
        </w:rPr>
        <w:t xml:space="preserve"> </w:t>
      </w:r>
      <w:r w:rsidRPr="00935316">
        <w:rPr>
          <w:b/>
        </w:rPr>
        <w:t>,</w:t>
      </w:r>
      <w:r>
        <w:t xml:space="preserve"> ai sensi dell’art. 64 della legge n. 218/1995, il riconoscimento in Italia dell’allegata sentenza di cambio nome/cognome e, a tal fine, consapevole delle sanzioni anche penali, in cui potrebbe incorrere in caso di dichiarazioni non veritiere e falsità negli atti, così come stabilito dall’art. 76 del D.P.R. n. 445/2000</w:t>
      </w:r>
    </w:p>
    <w:p w:rsidR="00500027" w:rsidRPr="00935316" w:rsidRDefault="00500027" w:rsidP="00500027">
      <w:pPr>
        <w:spacing w:line="240" w:lineRule="auto"/>
        <w:jc w:val="both"/>
        <w:rPr>
          <w:b/>
        </w:rPr>
      </w:pPr>
      <w:r w:rsidRPr="00935316">
        <w:rPr>
          <w:b/>
        </w:rPr>
        <w:t>D I C H I A R A</w:t>
      </w:r>
    </w:p>
    <w:p w:rsidR="00500027" w:rsidRDefault="00500027" w:rsidP="00500027">
      <w:pPr>
        <w:spacing w:line="240" w:lineRule="auto"/>
        <w:jc w:val="both"/>
      </w:pPr>
      <w:r>
        <w:t>a) Il giudice che l’ha pronunciata poteva conoscere della causa secondo i principi sulla competenza giurisdizionale propri dell’ordinamento italiano;</w:t>
      </w:r>
    </w:p>
    <w:p w:rsidR="00500027" w:rsidRDefault="00500027" w:rsidP="00500027">
      <w:pPr>
        <w:spacing w:line="240" w:lineRule="auto"/>
        <w:jc w:val="both"/>
      </w:pPr>
      <w:r>
        <w:t>b) L’atto introduttivo del giudizio è stato portato a conoscenza del convenuto in conformità a quanto previsto dalla legge del luogo dove si è svolto il processo e non sono stati violati i diritti essenziali della difesa;</w:t>
      </w:r>
    </w:p>
    <w:p w:rsidR="00500027" w:rsidRDefault="00500027" w:rsidP="00500027">
      <w:pPr>
        <w:spacing w:line="240" w:lineRule="auto"/>
        <w:jc w:val="both"/>
      </w:pPr>
      <w:r>
        <w:t>c) Le parti si sono costituite in giudizio secondo la legge del luogo dove si è svolto il processo o la contumacia è stata dichiarata in conformità a tale legge;</w:t>
      </w:r>
    </w:p>
    <w:p w:rsidR="00500027" w:rsidRDefault="00500027" w:rsidP="00500027">
      <w:pPr>
        <w:spacing w:line="240" w:lineRule="auto"/>
        <w:jc w:val="both"/>
      </w:pPr>
      <w:r>
        <w:t>d) Essa è passata in giudicato il _____/_____/_______, secondo la legge del luogo i n cui è stata pronunziata;</w:t>
      </w:r>
    </w:p>
    <w:p w:rsidR="00500027" w:rsidRDefault="00500027" w:rsidP="00500027">
      <w:pPr>
        <w:spacing w:line="240" w:lineRule="auto"/>
        <w:jc w:val="both"/>
      </w:pPr>
      <w:r>
        <w:t>e) Essa non è contraria ad altra sentenza pronunciata da un giudice italiano passata in giudicato;</w:t>
      </w:r>
    </w:p>
    <w:p w:rsidR="00500027" w:rsidRDefault="00500027" w:rsidP="00500027">
      <w:pPr>
        <w:spacing w:line="240" w:lineRule="auto"/>
        <w:jc w:val="both"/>
      </w:pPr>
      <w:r>
        <w:t>f) Non pende un processo davanti a un giudice italiano per il medesimo oggetto e fra le stesse parti, che abbia avuto inizio prima del processo straniero;</w:t>
      </w:r>
    </w:p>
    <w:p w:rsidR="00500027" w:rsidRDefault="00500027" w:rsidP="00500027">
      <w:pPr>
        <w:spacing w:line="240" w:lineRule="auto"/>
        <w:jc w:val="both"/>
      </w:pPr>
      <w:r>
        <w:t>g) Le sue disposizioni non producono effetti contrari all’ordine pubblico.</w:t>
      </w:r>
    </w:p>
    <w:p w:rsidR="00500027" w:rsidRDefault="00500027" w:rsidP="00500027">
      <w:pPr>
        <w:spacing w:line="240" w:lineRule="auto"/>
      </w:pPr>
      <w:r>
        <w:t>DICHIARA ALTRESÌ di essere stato informato/a, ai sensi e per gli effetti di cui all’art. 10 della legge 675/96 che i dati personali raccolti saranno trattati, anche con strumenti informatici, esclusivamente nell’ambito del procedimento per il quale la presente dichiarazione viene resa.</w:t>
      </w:r>
    </w:p>
    <w:p w:rsidR="00500027" w:rsidRDefault="00500027" w:rsidP="00500027">
      <w:pPr>
        <w:spacing w:line="240" w:lineRule="auto"/>
      </w:pPr>
      <w:r>
        <w:t>Recife, __________________________                        ____________________________________________</w:t>
      </w:r>
    </w:p>
    <w:p w:rsidR="00500027" w:rsidRDefault="00500027" w:rsidP="00500027">
      <w:pPr>
        <w:spacing w:line="240" w:lineRule="auto"/>
        <w:jc w:val="right"/>
      </w:pPr>
      <w:r>
        <w:t xml:space="preserve"> IL (LA) DICHIARANTE</w:t>
      </w:r>
    </w:p>
    <w:p w:rsidR="00500027" w:rsidRDefault="00500027" w:rsidP="00500027">
      <w:pPr>
        <w:spacing w:line="240" w:lineRule="auto"/>
      </w:pPr>
      <w:r>
        <w:t xml:space="preserve">CONSOLATO </w:t>
      </w:r>
      <w:r w:rsidR="009935C7">
        <w:t xml:space="preserve">GENERALE </w:t>
      </w:r>
      <w:r>
        <w:t xml:space="preserve">D’ITALIA – </w:t>
      </w:r>
      <w:r w:rsidR="009935C7">
        <w:t>CURITIBA</w:t>
      </w:r>
      <w:bookmarkStart w:id="0" w:name="_GoBack"/>
      <w:bookmarkEnd w:id="0"/>
      <w:r>
        <w:t xml:space="preserve"> (BRASILE)</w:t>
      </w:r>
    </w:p>
    <w:p w:rsidR="00500027" w:rsidRDefault="00500027" w:rsidP="00500027">
      <w:pPr>
        <w:spacing w:line="240" w:lineRule="auto"/>
        <w:jc w:val="both"/>
      </w:pPr>
      <w:r>
        <w:t>Ai sensi dell’art. 38 DPR 28/12/2000 n. 445, la dichiarazione è sottoscritta dall’interessato in presenza del dipendente addetto ovvero sottoscritta e inviata all’ufficio competente, a mezzo posta, unitamente a copia fotostatica, non autenticata, di un documento d’identità del dichiarante.</w:t>
      </w:r>
    </w:p>
    <w:p w:rsidR="00500027" w:rsidRPr="00935316" w:rsidRDefault="00500027" w:rsidP="00500027">
      <w:pPr>
        <w:spacing w:line="240" w:lineRule="auto"/>
        <w:jc w:val="both"/>
        <w:rPr>
          <w:b/>
        </w:rPr>
      </w:pPr>
      <w:r w:rsidRPr="00935316">
        <w:rPr>
          <w:b/>
        </w:rPr>
        <w:t>Il sottoscritto dichiara di aver preso visione dell’informativa sull</w:t>
      </w:r>
      <w:r>
        <w:rPr>
          <w:b/>
        </w:rPr>
        <w:t xml:space="preserve">a protezione dei dati personali </w:t>
      </w:r>
      <w:r w:rsidRPr="00935316">
        <w:rPr>
          <w:b/>
        </w:rPr>
        <w:t xml:space="preserve">riguardante l’erogazione dei servizi consolari, ai sensi del Regolamento Generale sulla Protezione dei Dati (UE) 2016/679. </w:t>
      </w:r>
    </w:p>
    <w:p w:rsidR="00500027" w:rsidRDefault="00500027" w:rsidP="00500027">
      <w:pPr>
        <w:spacing w:line="240" w:lineRule="auto"/>
      </w:pPr>
    </w:p>
    <w:p w:rsidR="003C7E87" w:rsidRDefault="003C7E87"/>
    <w:sectPr w:rsidR="003C7E8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027"/>
    <w:rsid w:val="00355BFE"/>
    <w:rsid w:val="003C7E87"/>
    <w:rsid w:val="00500027"/>
    <w:rsid w:val="00993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BB303F"/>
  <w15:chartTrackingRefBased/>
  <w15:docId w15:val="{458B6AC9-EE48-4CCE-B7C1-EE2DFB814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0002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424</Words>
  <Characters>2418</Characters>
  <Application>Microsoft Office Word</Application>
  <DocSecurity>0</DocSecurity>
  <Lines>20</Lines>
  <Paragraphs>5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PIT-DIR</dc:creator>
  <cp:keywords/>
  <dc:description/>
  <cp:lastModifiedBy>Usuario</cp:lastModifiedBy>
  <cp:revision>2</cp:revision>
  <dcterms:created xsi:type="dcterms:W3CDTF">2025-12-08T18:41:00Z</dcterms:created>
  <dcterms:modified xsi:type="dcterms:W3CDTF">2025-12-08T18:41:00Z</dcterms:modified>
</cp:coreProperties>
</file>